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FB" w:rsidRPr="002D4310" w:rsidRDefault="00FB3EFB" w:rsidP="00FB3EFB">
      <w:pPr>
        <w:rPr>
          <w:rFonts w:ascii="仿宋" w:eastAsia="仿宋" w:hAnsi="仿宋" w:cs="仿宋"/>
          <w:sz w:val="32"/>
          <w:szCs w:val="32"/>
        </w:rPr>
      </w:pPr>
      <w:r w:rsidRPr="002D4310">
        <w:rPr>
          <w:rFonts w:ascii="仿宋" w:eastAsia="仿宋" w:hAnsi="仿宋" w:cs="仿宋" w:hint="eastAsia"/>
          <w:sz w:val="32"/>
          <w:szCs w:val="32"/>
        </w:rPr>
        <w:t>附件3</w:t>
      </w:r>
    </w:p>
    <w:p w:rsidR="00FB3EFB" w:rsidRPr="001570E7" w:rsidRDefault="00FB3EFB" w:rsidP="00FB3EFB">
      <w:pPr>
        <w:jc w:val="center"/>
        <w:rPr>
          <w:b/>
          <w:bCs/>
          <w:w w:val="90"/>
        </w:rPr>
      </w:pPr>
      <w:r w:rsidRPr="001570E7">
        <w:rPr>
          <w:rFonts w:hint="eastAsia"/>
          <w:b/>
          <w:bCs/>
          <w:w w:val="90"/>
          <w:sz w:val="36"/>
          <w:szCs w:val="36"/>
        </w:rPr>
        <w:t>第三届“豫创天下”创业创新大赛</w:t>
      </w:r>
      <w:r>
        <w:rPr>
          <w:rFonts w:hint="eastAsia"/>
          <w:b/>
          <w:bCs/>
          <w:w w:val="90"/>
          <w:sz w:val="36"/>
          <w:szCs w:val="36"/>
        </w:rPr>
        <w:t>信阳分赛</w:t>
      </w:r>
      <w:r w:rsidRPr="001570E7">
        <w:rPr>
          <w:rFonts w:hint="eastAsia"/>
          <w:b/>
          <w:bCs/>
          <w:w w:val="90"/>
          <w:sz w:val="36"/>
          <w:szCs w:val="36"/>
        </w:rPr>
        <w:t>评委打分表</w:t>
      </w:r>
    </w:p>
    <w:tbl>
      <w:tblPr>
        <w:tblStyle w:val="a5"/>
        <w:tblpPr w:leftFromText="180" w:rightFromText="180" w:vertAnchor="text" w:horzAnchor="page" w:tblpX="1807" w:tblpY="718"/>
        <w:tblOverlap w:val="never"/>
        <w:tblW w:w="9380" w:type="dxa"/>
        <w:tblLayout w:type="fixed"/>
        <w:tblLook w:val="04A0"/>
      </w:tblPr>
      <w:tblGrid>
        <w:gridCol w:w="1030"/>
        <w:gridCol w:w="6090"/>
        <w:gridCol w:w="1140"/>
        <w:gridCol w:w="1120"/>
      </w:tblGrid>
      <w:tr w:rsidR="00FB3EFB" w:rsidTr="0079655B">
        <w:trPr>
          <w:trHeight w:val="344"/>
        </w:trPr>
        <w:tc>
          <w:tcPr>
            <w:tcW w:w="1030" w:type="dxa"/>
            <w:vAlign w:val="center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指标</w:t>
            </w:r>
          </w:p>
        </w:tc>
        <w:tc>
          <w:tcPr>
            <w:tcW w:w="6090" w:type="dxa"/>
            <w:vAlign w:val="center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描述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各项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满分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打分</w:t>
            </w:r>
          </w:p>
        </w:tc>
      </w:tr>
      <w:tr w:rsidR="00FB3EFB" w:rsidTr="0079655B">
        <w:trPr>
          <w:trHeight w:val="439"/>
        </w:trPr>
        <w:tc>
          <w:tcPr>
            <w:tcW w:w="1030" w:type="dxa"/>
            <w:vMerge w:val="restart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25分</w:t>
            </w: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1.技术和产品具有原创性、创新性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714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2.技术和产品具有行业领先型或取得了专利等知识产权成果、能填补国内外空白、项目在某个行业或领域具有示范性和引域性。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829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3.项目商业模式具有可行性、创新性，项目管理和服务方式具有创新性。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939"/>
        </w:trPr>
        <w:tc>
          <w:tcPr>
            <w:tcW w:w="1030" w:type="dxa"/>
            <w:vMerge w:val="restart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25分</w:t>
            </w: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1.项目直接带动就业岗位的数量（签订劳动合同、缴纳社保证明），间接带动创业就业的数量，预计未来3年将创造就业岗位的数量和规模。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924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2.项目的社会贡献，带动当地产业发展，资源利用、民族文化传承，带动特殊群体或困难群体就业创业，促进建档立卡困难家庭和群众增收。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19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3.促进节能减排、环境保护、推动绿色发展。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19"/>
        </w:trPr>
        <w:tc>
          <w:tcPr>
            <w:tcW w:w="1030" w:type="dxa"/>
            <w:vMerge w:val="restart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20分</w:t>
            </w: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1.项目第一创始人的素质、能力、背景和经历。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34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2.团队其他成员配备的科学性、完整性和互补性。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04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3.团队的整体运营能力和执行能力。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04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4团队股权结构合理性和是否建立了员工激励机制。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756"/>
        </w:trPr>
        <w:tc>
          <w:tcPr>
            <w:tcW w:w="1030" w:type="dxa"/>
            <w:vMerge w:val="restart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市场及发展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前景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30分</w:t>
            </w: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1.项目是否具有广阔的市场前景，具备大范围占据市场的可行性和条件。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36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2.项目可持续发展的能力，及能创造的经济价值。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11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3.项目运营现状和财务状况，已取得的进展和成绩。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11"/>
        </w:trPr>
        <w:tc>
          <w:tcPr>
            <w:tcW w:w="1030" w:type="dxa"/>
            <w:vMerge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4.项目财务状况、融资状况。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411"/>
        </w:trPr>
        <w:tc>
          <w:tcPr>
            <w:tcW w:w="103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总分</w:t>
            </w:r>
          </w:p>
        </w:tc>
        <w:tc>
          <w:tcPr>
            <w:tcW w:w="609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100分</w:t>
            </w: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3EFB" w:rsidTr="0079655B">
        <w:trPr>
          <w:trHeight w:val="1455"/>
        </w:trPr>
        <w:tc>
          <w:tcPr>
            <w:tcW w:w="103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</w:p>
        </w:tc>
        <w:tc>
          <w:tcPr>
            <w:tcW w:w="6090" w:type="dxa"/>
          </w:tcPr>
          <w:p w:rsidR="00FB3EFB" w:rsidRDefault="00FB3EFB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建议：</w:t>
            </w: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B3EFB" w:rsidRDefault="00FB3EFB" w:rsidP="0079655B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评委签名：         </w:t>
            </w:r>
          </w:p>
          <w:p w:rsidR="00FB3EFB" w:rsidRDefault="00FB3EFB" w:rsidP="0079655B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    年  月  日</w:t>
            </w:r>
          </w:p>
        </w:tc>
        <w:tc>
          <w:tcPr>
            <w:tcW w:w="114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0" w:type="dxa"/>
          </w:tcPr>
          <w:p w:rsidR="00FB3EFB" w:rsidRDefault="00FB3EFB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B3EFB" w:rsidRDefault="00FB3EFB" w:rsidP="00FB3EFB">
      <w:pPr>
        <w:jc w:val="center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t>（创业组）</w:t>
      </w:r>
    </w:p>
    <w:p w:rsidR="00FB3EFB" w:rsidRDefault="00FB3EFB" w:rsidP="00FB3EFB">
      <w:pPr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t>【打分规则】评委打分保留小数点后两位</w:t>
      </w:r>
    </w:p>
    <w:p w:rsidR="00FB3EFB" w:rsidRDefault="00FB3EFB" w:rsidP="00FB3EFB">
      <w:pPr>
        <w:rPr>
          <w:rFonts w:asciiTheme="minorEastAsia" w:hAnsiTheme="minorEastAsia" w:cstheme="minorEastAsia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lastRenderedPageBreak/>
        <w:t>【总分区间】优：90分及以上； 良：80~90分； 中：70~80分； 差：70分以下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B0" w:rsidRDefault="00491EB0" w:rsidP="00FB3EFB">
      <w:pPr>
        <w:spacing w:after="0"/>
      </w:pPr>
      <w:r>
        <w:separator/>
      </w:r>
    </w:p>
  </w:endnote>
  <w:endnote w:type="continuationSeparator" w:id="0">
    <w:p w:rsidR="00491EB0" w:rsidRDefault="00491EB0" w:rsidP="00FB3E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B0" w:rsidRDefault="00491EB0" w:rsidP="00FB3EFB">
      <w:pPr>
        <w:spacing w:after="0"/>
      </w:pPr>
      <w:r>
        <w:separator/>
      </w:r>
    </w:p>
  </w:footnote>
  <w:footnote w:type="continuationSeparator" w:id="0">
    <w:p w:rsidR="00491EB0" w:rsidRDefault="00491EB0" w:rsidP="00FB3E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7DFA"/>
    <w:rsid w:val="00323B43"/>
    <w:rsid w:val="003D37D8"/>
    <w:rsid w:val="00426133"/>
    <w:rsid w:val="004358AB"/>
    <w:rsid w:val="00491EB0"/>
    <w:rsid w:val="008B7726"/>
    <w:rsid w:val="00D31D50"/>
    <w:rsid w:val="00F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E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E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E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EFB"/>
    <w:rPr>
      <w:rFonts w:ascii="Tahoma" w:hAnsi="Tahoma"/>
      <w:sz w:val="18"/>
      <w:szCs w:val="18"/>
    </w:rPr>
  </w:style>
  <w:style w:type="table" w:styleId="a5">
    <w:name w:val="Table Grid"/>
    <w:basedOn w:val="a1"/>
    <w:rsid w:val="00FB3EF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2019-07-30T07:28:00Z</dcterms:modified>
</cp:coreProperties>
</file>